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448"/>
        <w:gridCol w:w="6660"/>
      </w:tblGrid>
      <w:tr w:rsidR="00A40C1F" w:rsidRPr="009B4D82" w14:paraId="20D3690F" w14:textId="77777777" w:rsidTr="00F47995">
        <w:trPr>
          <w:trHeight w:val="110"/>
        </w:trPr>
        <w:tc>
          <w:tcPr>
            <w:tcW w:w="2448" w:type="dxa"/>
          </w:tcPr>
          <w:p w14:paraId="2E77E4D1" w14:textId="77777777" w:rsidR="00A40C1F" w:rsidRPr="00210766" w:rsidRDefault="00A40C1F" w:rsidP="00A40C1F">
            <w:pPr>
              <w:jc w:val="both"/>
              <w:rPr>
                <w:rFonts w:cs="Arial"/>
                <w:sz w:val="20"/>
                <w:szCs w:val="20"/>
              </w:rPr>
            </w:pPr>
            <w:r w:rsidRPr="00210766">
              <w:rPr>
                <w:rFonts w:cs="Arial"/>
                <w:b/>
                <w:bCs/>
                <w:sz w:val="20"/>
                <w:szCs w:val="20"/>
              </w:rPr>
              <w:t>Procedure:</w:t>
            </w:r>
          </w:p>
        </w:tc>
        <w:tc>
          <w:tcPr>
            <w:tcW w:w="6660" w:type="dxa"/>
          </w:tcPr>
          <w:p w14:paraId="4891EA39" w14:textId="77777777" w:rsidR="00A40C1F" w:rsidRPr="00A40C1F" w:rsidRDefault="00AF0C71" w:rsidP="00A40C1F">
            <w:pPr>
              <w:rPr>
                <w:b/>
              </w:rPr>
            </w:pPr>
            <w:r>
              <w:rPr>
                <w:b/>
              </w:rPr>
              <w:t xml:space="preserve">New </w:t>
            </w:r>
            <w:r w:rsidR="00FF3D07">
              <w:rPr>
                <w:b/>
              </w:rPr>
              <w:t>Member Training Award</w:t>
            </w:r>
            <w:r w:rsidR="00A40C1F" w:rsidRPr="00A40C1F">
              <w:rPr>
                <w:b/>
              </w:rPr>
              <w:t xml:space="preserve">  </w:t>
            </w:r>
          </w:p>
        </w:tc>
      </w:tr>
      <w:tr w:rsidR="00A40C1F" w:rsidRPr="009B4D82" w14:paraId="1D6F5013" w14:textId="77777777" w:rsidTr="00F47995">
        <w:trPr>
          <w:trHeight w:val="110"/>
        </w:trPr>
        <w:tc>
          <w:tcPr>
            <w:tcW w:w="2448" w:type="dxa"/>
          </w:tcPr>
          <w:p w14:paraId="6972263C" w14:textId="77777777" w:rsidR="00A40C1F" w:rsidRPr="00210766" w:rsidRDefault="00A40C1F" w:rsidP="00A40C1F">
            <w:pPr>
              <w:jc w:val="both"/>
              <w:rPr>
                <w:rFonts w:cs="Arial"/>
                <w:sz w:val="20"/>
                <w:szCs w:val="20"/>
              </w:rPr>
            </w:pPr>
            <w:r w:rsidRPr="00210766">
              <w:rPr>
                <w:rFonts w:cs="Arial"/>
                <w:b/>
                <w:bCs/>
                <w:sz w:val="20"/>
                <w:szCs w:val="20"/>
              </w:rPr>
              <w:t>Number:</w:t>
            </w:r>
          </w:p>
        </w:tc>
        <w:tc>
          <w:tcPr>
            <w:tcW w:w="6660" w:type="dxa"/>
          </w:tcPr>
          <w:p w14:paraId="5B31B811" w14:textId="77777777" w:rsidR="00A40C1F" w:rsidRDefault="00AF0C71" w:rsidP="00A40C1F">
            <w:r>
              <w:t>SOP-406</w:t>
            </w:r>
          </w:p>
        </w:tc>
      </w:tr>
      <w:tr w:rsidR="00AA2CDB" w:rsidRPr="009B4D82" w14:paraId="39F0128C" w14:textId="77777777" w:rsidTr="00F47995">
        <w:trPr>
          <w:trHeight w:val="265"/>
        </w:trPr>
        <w:tc>
          <w:tcPr>
            <w:tcW w:w="2448" w:type="dxa"/>
          </w:tcPr>
          <w:p w14:paraId="525FB1F5" w14:textId="77777777" w:rsidR="00AA2CDB" w:rsidRPr="00210766" w:rsidRDefault="00AA2CDB" w:rsidP="00AA2CDB">
            <w:pPr>
              <w:jc w:val="both"/>
              <w:rPr>
                <w:rFonts w:cs="Arial"/>
                <w:sz w:val="20"/>
                <w:szCs w:val="20"/>
              </w:rPr>
            </w:pPr>
            <w:r w:rsidRPr="00210766">
              <w:rPr>
                <w:rFonts w:cs="Arial"/>
                <w:b/>
                <w:bCs/>
                <w:sz w:val="20"/>
                <w:szCs w:val="20"/>
              </w:rPr>
              <w:t>Authority:</w:t>
            </w:r>
          </w:p>
        </w:tc>
        <w:tc>
          <w:tcPr>
            <w:tcW w:w="6660" w:type="dxa"/>
          </w:tcPr>
          <w:p w14:paraId="3C3AE1AA" w14:textId="77777777" w:rsidR="00AA2CDB" w:rsidRPr="00EA207B" w:rsidRDefault="00AA2CDB" w:rsidP="00AA2CDB">
            <w:pPr>
              <w:rPr>
                <w:sz w:val="20"/>
              </w:rPr>
            </w:pPr>
            <w:r w:rsidRPr="00EA207B">
              <w:rPr>
                <w:sz w:val="20"/>
              </w:rPr>
              <w:t xml:space="preserve">SSCA Constitution, Article XI: </w:t>
            </w:r>
            <w:r w:rsidR="004C182C" w:rsidRPr="00EA207B">
              <w:rPr>
                <w:sz w:val="20"/>
              </w:rPr>
              <w:t>Authorization of By-Laws; SSCA By-Laws Section 14: Committees</w:t>
            </w:r>
            <w:r w:rsidRPr="00EA207B">
              <w:rPr>
                <w:sz w:val="20"/>
              </w:rPr>
              <w:t xml:space="preserve">  </w:t>
            </w:r>
          </w:p>
        </w:tc>
      </w:tr>
      <w:tr w:rsidR="00AA2CDB" w:rsidRPr="009B4D82" w14:paraId="34B03BDD" w14:textId="77777777" w:rsidTr="00F47995">
        <w:trPr>
          <w:trHeight w:val="110"/>
        </w:trPr>
        <w:tc>
          <w:tcPr>
            <w:tcW w:w="2448" w:type="dxa"/>
          </w:tcPr>
          <w:p w14:paraId="4A044BE4" w14:textId="77777777" w:rsidR="00AA2CDB" w:rsidRPr="00210766" w:rsidRDefault="00AA2CDB" w:rsidP="00AA2CDB">
            <w:pPr>
              <w:jc w:val="both"/>
              <w:rPr>
                <w:rFonts w:cs="Arial"/>
                <w:sz w:val="20"/>
                <w:szCs w:val="20"/>
              </w:rPr>
            </w:pPr>
            <w:r w:rsidRPr="00210766">
              <w:rPr>
                <w:rFonts w:cs="Arial"/>
                <w:b/>
                <w:bCs/>
                <w:sz w:val="20"/>
                <w:szCs w:val="20"/>
              </w:rPr>
              <w:t>Reference:</w:t>
            </w:r>
          </w:p>
        </w:tc>
        <w:tc>
          <w:tcPr>
            <w:tcW w:w="6660" w:type="dxa"/>
          </w:tcPr>
          <w:p w14:paraId="21E04B2A" w14:textId="77777777" w:rsidR="00AA2CDB" w:rsidRPr="00EA207B" w:rsidRDefault="004C182C" w:rsidP="00AA2CDB">
            <w:pPr>
              <w:rPr>
                <w:sz w:val="20"/>
              </w:rPr>
            </w:pPr>
            <w:r w:rsidRPr="00EA207B">
              <w:rPr>
                <w:sz w:val="20"/>
              </w:rPr>
              <w:t>SSCA By-Laws Section 14: Committees</w:t>
            </w:r>
          </w:p>
        </w:tc>
      </w:tr>
      <w:tr w:rsidR="00AA2CDB" w:rsidRPr="009B4D82" w14:paraId="6D597B33" w14:textId="77777777" w:rsidTr="00F47995">
        <w:trPr>
          <w:trHeight w:val="110"/>
        </w:trPr>
        <w:tc>
          <w:tcPr>
            <w:tcW w:w="2448" w:type="dxa"/>
          </w:tcPr>
          <w:p w14:paraId="67F54A33" w14:textId="77777777" w:rsidR="00AA2CDB" w:rsidRPr="00210766" w:rsidRDefault="00AA2CDB" w:rsidP="00AA2CDB">
            <w:pPr>
              <w:jc w:val="both"/>
              <w:rPr>
                <w:rFonts w:cs="Arial"/>
                <w:sz w:val="20"/>
                <w:szCs w:val="20"/>
              </w:rPr>
            </w:pPr>
            <w:r w:rsidRPr="00210766">
              <w:rPr>
                <w:rFonts w:cs="Arial"/>
                <w:b/>
                <w:bCs/>
                <w:sz w:val="20"/>
                <w:szCs w:val="20"/>
              </w:rPr>
              <w:t>Effective Date:</w:t>
            </w:r>
          </w:p>
        </w:tc>
        <w:tc>
          <w:tcPr>
            <w:tcW w:w="6660" w:type="dxa"/>
          </w:tcPr>
          <w:p w14:paraId="482C7A37" w14:textId="77777777" w:rsidR="00AA2CDB" w:rsidRPr="00EA207B" w:rsidRDefault="004C182C" w:rsidP="00FF3D07">
            <w:pPr>
              <w:rPr>
                <w:sz w:val="20"/>
              </w:rPr>
            </w:pPr>
            <w:r w:rsidRPr="00EA207B">
              <w:rPr>
                <w:sz w:val="20"/>
              </w:rPr>
              <w:t xml:space="preserve">July </w:t>
            </w:r>
            <w:r w:rsidR="00FF3D07">
              <w:rPr>
                <w:sz w:val="20"/>
              </w:rPr>
              <w:t>18, 2007</w:t>
            </w:r>
            <w:r w:rsidR="00AA2CDB" w:rsidRPr="00EA207B">
              <w:rPr>
                <w:sz w:val="20"/>
              </w:rPr>
              <w:t xml:space="preserve"> </w:t>
            </w:r>
          </w:p>
        </w:tc>
      </w:tr>
      <w:tr w:rsidR="00AA2CDB" w:rsidRPr="009B4D82" w14:paraId="60DCCB7C" w14:textId="77777777" w:rsidTr="00F47995">
        <w:trPr>
          <w:trHeight w:val="110"/>
        </w:trPr>
        <w:tc>
          <w:tcPr>
            <w:tcW w:w="2448" w:type="dxa"/>
          </w:tcPr>
          <w:p w14:paraId="1CD850F6" w14:textId="77777777" w:rsidR="00AA2CDB" w:rsidRPr="00210766" w:rsidRDefault="00AA2CDB" w:rsidP="00AA2CDB">
            <w:pPr>
              <w:jc w:val="both"/>
              <w:rPr>
                <w:rFonts w:cs="Arial"/>
                <w:sz w:val="20"/>
                <w:szCs w:val="20"/>
              </w:rPr>
            </w:pPr>
            <w:r w:rsidRPr="00210766">
              <w:rPr>
                <w:rFonts w:cs="Arial"/>
                <w:b/>
                <w:bCs/>
                <w:sz w:val="20"/>
                <w:szCs w:val="20"/>
              </w:rPr>
              <w:t>Revises Previous Date:</w:t>
            </w:r>
          </w:p>
        </w:tc>
        <w:tc>
          <w:tcPr>
            <w:tcW w:w="6660" w:type="dxa"/>
          </w:tcPr>
          <w:p w14:paraId="31A6A38B" w14:textId="77777777" w:rsidR="00AA2CDB" w:rsidRPr="00EA207B" w:rsidRDefault="00AF0C71" w:rsidP="00AA2CDB">
            <w:pPr>
              <w:rPr>
                <w:sz w:val="20"/>
              </w:rPr>
            </w:pPr>
            <w:r>
              <w:rPr>
                <w:sz w:val="20"/>
              </w:rPr>
              <w:t>January 31, 1998</w:t>
            </w:r>
          </w:p>
        </w:tc>
      </w:tr>
    </w:tbl>
    <w:p w14:paraId="11773289" w14:textId="77777777" w:rsidR="007962E3" w:rsidRDefault="007962E3" w:rsidP="007962E3">
      <w:pPr>
        <w:spacing w:line="240" w:lineRule="auto"/>
        <w:rPr>
          <w:rFonts w:cs="Arial"/>
          <w:sz w:val="24"/>
          <w:szCs w:val="24"/>
        </w:rPr>
      </w:pPr>
    </w:p>
    <w:p w14:paraId="24DA671F" w14:textId="77777777" w:rsidR="00A41638" w:rsidRPr="00A41638" w:rsidRDefault="00A41638" w:rsidP="00A41638">
      <w:pPr>
        <w:rPr>
          <w:rFonts w:asciiTheme="majorHAnsi" w:hAnsiTheme="majorHAnsi" w:cs="Arial"/>
          <w:sz w:val="24"/>
        </w:rPr>
      </w:pPr>
      <w:r w:rsidRPr="00A41638">
        <w:rPr>
          <w:rFonts w:asciiTheme="majorHAnsi" w:hAnsiTheme="majorHAnsi" w:cs="Arial"/>
          <w:sz w:val="24"/>
          <w:u w:val="single"/>
        </w:rPr>
        <w:t>Establishment of Award</w:t>
      </w:r>
      <w:r w:rsidRPr="00A41638">
        <w:rPr>
          <w:rFonts w:asciiTheme="majorHAnsi" w:hAnsiTheme="majorHAnsi" w:cs="Arial"/>
          <w:sz w:val="24"/>
        </w:rPr>
        <w:t xml:space="preserve">:  The New Member Training Award has been established by the SSCA Executive Board to provide an opportunity for the first time SSCA members to attend the Annual Summer Training Conference and experience SSCA </w:t>
      </w:r>
      <w:r>
        <w:rPr>
          <w:rFonts w:asciiTheme="majorHAnsi" w:hAnsiTheme="majorHAnsi" w:cs="Arial"/>
          <w:sz w:val="24"/>
        </w:rPr>
        <w:t xml:space="preserve">at its best.   </w:t>
      </w:r>
    </w:p>
    <w:p w14:paraId="69B2D053" w14:textId="77777777" w:rsidR="00A41638" w:rsidRPr="00A41638" w:rsidRDefault="00A41638" w:rsidP="00A41638">
      <w:pPr>
        <w:rPr>
          <w:rFonts w:asciiTheme="majorHAnsi" w:hAnsiTheme="majorHAnsi" w:cs="Arial"/>
          <w:sz w:val="24"/>
        </w:rPr>
      </w:pPr>
      <w:r w:rsidRPr="00A41638">
        <w:rPr>
          <w:rFonts w:asciiTheme="majorHAnsi" w:hAnsiTheme="majorHAnsi" w:cs="Arial"/>
          <w:sz w:val="24"/>
        </w:rPr>
        <w:t>The new member will experience the outstanding training provided, meet and get to know other corrections practitioners and SSCA members and see how their Association meets the career and personal needs of its members.  Hopefully, the new member will be encouraged to remain a participating member and encourage their</w:t>
      </w:r>
      <w:r>
        <w:rPr>
          <w:rFonts w:asciiTheme="majorHAnsi" w:hAnsiTheme="majorHAnsi" w:cs="Arial"/>
          <w:sz w:val="24"/>
        </w:rPr>
        <w:t xml:space="preserve"> peers to also become members. </w:t>
      </w:r>
    </w:p>
    <w:p w14:paraId="0BEEE59C" w14:textId="77777777" w:rsidR="00A41638" w:rsidRPr="00A41638" w:rsidRDefault="00A41638" w:rsidP="00A41638">
      <w:pPr>
        <w:rPr>
          <w:rFonts w:asciiTheme="majorHAnsi" w:hAnsiTheme="majorHAnsi" w:cs="Arial"/>
          <w:sz w:val="24"/>
        </w:rPr>
      </w:pPr>
      <w:r w:rsidRPr="00A41638">
        <w:rPr>
          <w:rFonts w:asciiTheme="majorHAnsi" w:hAnsiTheme="majorHAnsi" w:cs="Arial"/>
          <w:sz w:val="24"/>
          <w:u w:val="single"/>
        </w:rPr>
        <w:t>Selection Process</w:t>
      </w:r>
      <w:r w:rsidRPr="00A41638">
        <w:rPr>
          <w:rFonts w:asciiTheme="majorHAnsi" w:hAnsiTheme="majorHAnsi" w:cs="Arial"/>
          <w:sz w:val="24"/>
        </w:rPr>
        <w:t xml:space="preserve">:  The SSCA Executive Board will determine the amount of funds available for this Award for the upcoming budget year during its Mid-Winter Training Conference meeting.  These funds must be incorporated into the Association’s budget. </w:t>
      </w:r>
    </w:p>
    <w:p w14:paraId="66EB42E6" w14:textId="77777777" w:rsidR="00A41638" w:rsidRDefault="00A41638" w:rsidP="00A41638">
      <w:pPr>
        <w:ind w:left="720"/>
        <w:rPr>
          <w:rFonts w:asciiTheme="majorHAnsi" w:hAnsiTheme="majorHAnsi" w:cs="Arial"/>
          <w:sz w:val="24"/>
        </w:rPr>
      </w:pPr>
      <w:r w:rsidRPr="00A41638">
        <w:rPr>
          <w:rFonts w:asciiTheme="majorHAnsi" w:hAnsiTheme="majorHAnsi" w:cs="Arial"/>
          <w:sz w:val="24"/>
        </w:rPr>
        <w:t>1. The SS</w:t>
      </w:r>
      <w:r>
        <w:rPr>
          <w:rFonts w:asciiTheme="majorHAnsi" w:hAnsiTheme="majorHAnsi" w:cs="Arial"/>
          <w:sz w:val="24"/>
        </w:rPr>
        <w:t xml:space="preserve">CA Executive Secretary will:   </w:t>
      </w:r>
    </w:p>
    <w:p w14:paraId="6A72585B"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a. Compile a listing of all NEW SSCA members who joined the Association from August 1 to May 1 of the c</w:t>
      </w:r>
      <w:r>
        <w:rPr>
          <w:rFonts w:asciiTheme="majorHAnsi" w:hAnsiTheme="majorHAnsi" w:cs="Arial"/>
          <w:sz w:val="24"/>
        </w:rPr>
        <w:t xml:space="preserve">urrent year.   </w:t>
      </w:r>
    </w:p>
    <w:p w14:paraId="3FB47CFD"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b. Randomly draw ten (10) names from a list of eligible members, on or about May 2, and number the names in a se</w:t>
      </w:r>
      <w:r>
        <w:rPr>
          <w:rFonts w:asciiTheme="majorHAnsi" w:hAnsiTheme="majorHAnsi" w:cs="Arial"/>
          <w:sz w:val="24"/>
        </w:rPr>
        <w:t xml:space="preserve">quence drawn, one through ten. </w:t>
      </w:r>
    </w:p>
    <w:p w14:paraId="0A2BDF43"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c. Contact the SSCA State Representative from the state of the first name selected and provide the name, address and telephone numb</w:t>
      </w:r>
      <w:r>
        <w:rPr>
          <w:rFonts w:asciiTheme="majorHAnsi" w:hAnsiTheme="majorHAnsi" w:cs="Arial"/>
          <w:sz w:val="24"/>
        </w:rPr>
        <w:t xml:space="preserve">er of the individual selected. </w:t>
      </w:r>
    </w:p>
    <w:p w14:paraId="5020CFA7" w14:textId="77777777" w:rsidR="00A41638" w:rsidRDefault="00A41638" w:rsidP="00A41638">
      <w:pPr>
        <w:ind w:left="720"/>
        <w:rPr>
          <w:rFonts w:asciiTheme="majorHAnsi" w:hAnsiTheme="majorHAnsi" w:cs="Arial"/>
          <w:sz w:val="24"/>
        </w:rPr>
      </w:pPr>
      <w:r w:rsidRPr="00A41638">
        <w:rPr>
          <w:rFonts w:asciiTheme="majorHAnsi" w:hAnsiTheme="majorHAnsi" w:cs="Arial"/>
          <w:sz w:val="24"/>
        </w:rPr>
        <w:t xml:space="preserve">2. </w:t>
      </w:r>
      <w:r>
        <w:rPr>
          <w:rFonts w:asciiTheme="majorHAnsi" w:hAnsiTheme="majorHAnsi" w:cs="Arial"/>
          <w:sz w:val="24"/>
        </w:rPr>
        <w:t xml:space="preserve">The State Representative will: </w:t>
      </w:r>
    </w:p>
    <w:p w14:paraId="15CB09FE"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a. Contact the individual and advise them of their selection within three days of notificatio</w:t>
      </w:r>
      <w:r>
        <w:rPr>
          <w:rFonts w:asciiTheme="majorHAnsi" w:hAnsiTheme="majorHAnsi" w:cs="Arial"/>
          <w:sz w:val="24"/>
        </w:rPr>
        <w:t xml:space="preserve">n by the Executive Secretary.  </w:t>
      </w:r>
    </w:p>
    <w:p w14:paraId="294B2453"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b. Advise the individual of the details of the award if he/she is intere</w:t>
      </w:r>
      <w:r>
        <w:rPr>
          <w:rFonts w:asciiTheme="majorHAnsi" w:hAnsiTheme="majorHAnsi" w:cs="Arial"/>
          <w:sz w:val="24"/>
        </w:rPr>
        <w:t xml:space="preserve">sted in accepting the award.   </w:t>
      </w:r>
      <w:r w:rsidRPr="00A41638">
        <w:rPr>
          <w:rFonts w:asciiTheme="majorHAnsi" w:hAnsiTheme="majorHAnsi" w:cs="Arial"/>
          <w:sz w:val="24"/>
        </w:rPr>
        <w:t>c. Immediately notify the Executive Secretary that the chosen individual wil</w:t>
      </w:r>
      <w:r>
        <w:rPr>
          <w:rFonts w:asciiTheme="majorHAnsi" w:hAnsiTheme="majorHAnsi" w:cs="Arial"/>
          <w:sz w:val="24"/>
        </w:rPr>
        <w:t xml:space="preserve">l be attending the conference. </w:t>
      </w:r>
    </w:p>
    <w:p w14:paraId="42BD4FD5"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lastRenderedPageBreak/>
        <w:t>d. Immediately notify the Executive Secretary if the individual selected is not interest</w:t>
      </w:r>
      <w:r>
        <w:rPr>
          <w:rFonts w:asciiTheme="majorHAnsi" w:hAnsiTheme="majorHAnsi" w:cs="Arial"/>
          <w:sz w:val="24"/>
        </w:rPr>
        <w:t xml:space="preserve">ed in accepting the award.     </w:t>
      </w:r>
    </w:p>
    <w:p w14:paraId="73AC6363" w14:textId="77777777" w:rsidR="00A41638" w:rsidRDefault="00A41638" w:rsidP="00A41638">
      <w:pPr>
        <w:ind w:left="720"/>
        <w:rPr>
          <w:rFonts w:asciiTheme="majorHAnsi" w:hAnsiTheme="majorHAnsi" w:cs="Arial"/>
          <w:sz w:val="24"/>
        </w:rPr>
      </w:pPr>
      <w:r w:rsidRPr="00A41638">
        <w:rPr>
          <w:rFonts w:asciiTheme="majorHAnsi" w:hAnsiTheme="majorHAnsi" w:cs="Arial"/>
          <w:sz w:val="24"/>
        </w:rPr>
        <w:t xml:space="preserve">3. The </w:t>
      </w:r>
      <w:r>
        <w:rPr>
          <w:rFonts w:asciiTheme="majorHAnsi" w:hAnsiTheme="majorHAnsi" w:cs="Arial"/>
          <w:sz w:val="24"/>
        </w:rPr>
        <w:t xml:space="preserve">Executive Secretary will then: </w:t>
      </w:r>
    </w:p>
    <w:p w14:paraId="376DB1F8"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a. Go to the next name in sequential order and the process will begin again until a selected</w:t>
      </w:r>
      <w:r>
        <w:rPr>
          <w:rFonts w:asciiTheme="majorHAnsi" w:hAnsiTheme="majorHAnsi" w:cs="Arial"/>
          <w:sz w:val="24"/>
        </w:rPr>
        <w:t xml:space="preserve"> individual accepts the award. </w:t>
      </w:r>
    </w:p>
    <w:p w14:paraId="06514B3E"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b. Notify the SSCA Vi</w:t>
      </w:r>
      <w:r>
        <w:rPr>
          <w:rFonts w:asciiTheme="majorHAnsi" w:hAnsiTheme="majorHAnsi" w:cs="Arial"/>
          <w:sz w:val="24"/>
        </w:rPr>
        <w:t xml:space="preserve">ce President of the selection. </w:t>
      </w:r>
    </w:p>
    <w:p w14:paraId="77C03C52" w14:textId="77777777" w:rsidR="00A41638" w:rsidRDefault="00A41638" w:rsidP="00A41638">
      <w:pPr>
        <w:ind w:left="720"/>
        <w:rPr>
          <w:rFonts w:asciiTheme="majorHAnsi" w:hAnsiTheme="majorHAnsi" w:cs="Arial"/>
          <w:sz w:val="24"/>
        </w:rPr>
      </w:pPr>
      <w:r>
        <w:rPr>
          <w:rFonts w:asciiTheme="majorHAnsi" w:hAnsiTheme="majorHAnsi" w:cs="Arial"/>
          <w:sz w:val="24"/>
        </w:rPr>
        <w:t xml:space="preserve">4. The Vice President will: </w:t>
      </w:r>
    </w:p>
    <w:p w14:paraId="24D71BD6"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a. Determine the most economical method of travel with the recipient’s input.  If public transportation will be used, the Vice President will make arrangements for the p</w:t>
      </w:r>
      <w:r>
        <w:rPr>
          <w:rFonts w:asciiTheme="majorHAnsi" w:hAnsiTheme="majorHAnsi" w:cs="Arial"/>
          <w:sz w:val="24"/>
        </w:rPr>
        <w:t xml:space="preserve">urchase of the tickets.   </w:t>
      </w:r>
    </w:p>
    <w:p w14:paraId="6B53B8EE"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b. Communicate with the SSCA Treasurer regarding payment to the vendor, travel agency, airline, et</w:t>
      </w:r>
      <w:r>
        <w:rPr>
          <w:rFonts w:asciiTheme="majorHAnsi" w:hAnsiTheme="majorHAnsi" w:cs="Arial"/>
          <w:sz w:val="24"/>
        </w:rPr>
        <w:t xml:space="preserve">c., prior to the conference.   </w:t>
      </w:r>
    </w:p>
    <w:p w14:paraId="05EA7AA6"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c. Make the necessary arrangements for the vendor to send the tickets directly to the recipient to ensure that the tickets are received</w:t>
      </w:r>
      <w:r>
        <w:rPr>
          <w:rFonts w:asciiTheme="majorHAnsi" w:hAnsiTheme="majorHAnsi" w:cs="Arial"/>
          <w:sz w:val="24"/>
        </w:rPr>
        <w:t xml:space="preserve"> well ahead of the conference. </w:t>
      </w:r>
    </w:p>
    <w:p w14:paraId="0F6FF345"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d. Ensure that a conference registration form for each Award recipient is completed a</w:t>
      </w:r>
      <w:r>
        <w:rPr>
          <w:rFonts w:asciiTheme="majorHAnsi" w:hAnsiTheme="majorHAnsi" w:cs="Arial"/>
          <w:sz w:val="24"/>
        </w:rPr>
        <w:t xml:space="preserve">nd sent to the SSCA Treasurer. </w:t>
      </w:r>
    </w:p>
    <w:p w14:paraId="54D4640C" w14:textId="77777777" w:rsidR="00A41638" w:rsidRDefault="00A41638" w:rsidP="00A41638">
      <w:pPr>
        <w:ind w:left="2160"/>
        <w:rPr>
          <w:rFonts w:asciiTheme="majorHAnsi" w:hAnsiTheme="majorHAnsi" w:cs="Arial"/>
          <w:sz w:val="24"/>
        </w:rPr>
      </w:pPr>
      <w:r>
        <w:rPr>
          <w:rFonts w:asciiTheme="majorHAnsi" w:hAnsiTheme="majorHAnsi" w:cs="Arial"/>
          <w:sz w:val="24"/>
        </w:rPr>
        <w:t xml:space="preserve"> </w:t>
      </w:r>
      <w:proofErr w:type="spellStart"/>
      <w:r w:rsidRPr="00A41638">
        <w:rPr>
          <w:rFonts w:asciiTheme="majorHAnsi" w:hAnsiTheme="majorHAnsi" w:cs="Arial"/>
          <w:sz w:val="24"/>
        </w:rPr>
        <w:t>i</w:t>
      </w:r>
      <w:proofErr w:type="spellEnd"/>
      <w:r w:rsidRPr="00A41638">
        <w:rPr>
          <w:rFonts w:asciiTheme="majorHAnsi" w:hAnsiTheme="majorHAnsi" w:cs="Arial"/>
          <w:sz w:val="24"/>
        </w:rPr>
        <w:t>. The SSCA Treasurer will hold the New Member Award winners’ conference registration form until the s</w:t>
      </w:r>
      <w:r>
        <w:rPr>
          <w:rFonts w:asciiTheme="majorHAnsi" w:hAnsiTheme="majorHAnsi" w:cs="Arial"/>
          <w:sz w:val="24"/>
        </w:rPr>
        <w:t xml:space="preserve">elections have been completed. </w:t>
      </w:r>
    </w:p>
    <w:p w14:paraId="730F1339" w14:textId="77777777" w:rsidR="00A41638" w:rsidRDefault="00A41638" w:rsidP="00A41638">
      <w:pPr>
        <w:ind w:left="2160"/>
        <w:rPr>
          <w:rFonts w:asciiTheme="majorHAnsi" w:hAnsiTheme="majorHAnsi" w:cs="Arial"/>
          <w:sz w:val="24"/>
        </w:rPr>
      </w:pPr>
      <w:r w:rsidRPr="00A41638">
        <w:rPr>
          <w:rFonts w:asciiTheme="majorHAnsi" w:hAnsiTheme="majorHAnsi" w:cs="Arial"/>
          <w:sz w:val="24"/>
        </w:rPr>
        <w:t xml:space="preserve">ii. Upon completion and confirmation of the selections, the SSCA Treasurer will send the conference registration forms and </w:t>
      </w:r>
      <w:r>
        <w:rPr>
          <w:rFonts w:asciiTheme="majorHAnsi" w:hAnsiTheme="majorHAnsi" w:cs="Arial"/>
          <w:sz w:val="24"/>
        </w:rPr>
        <w:t xml:space="preserve">a check to the Host Committee. </w:t>
      </w:r>
    </w:p>
    <w:p w14:paraId="24615D02" w14:textId="77777777" w:rsidR="00A41638" w:rsidRPr="00A41638" w:rsidRDefault="00A41638" w:rsidP="00A41638">
      <w:pPr>
        <w:ind w:left="1440"/>
        <w:rPr>
          <w:rFonts w:asciiTheme="majorHAnsi" w:hAnsiTheme="majorHAnsi" w:cs="Arial"/>
          <w:sz w:val="24"/>
        </w:rPr>
      </w:pPr>
      <w:r w:rsidRPr="00A41638">
        <w:rPr>
          <w:rFonts w:asciiTheme="majorHAnsi" w:hAnsiTheme="majorHAnsi" w:cs="Arial"/>
          <w:sz w:val="24"/>
        </w:rPr>
        <w:t xml:space="preserve">e. Calculate the maximum cost of the recipient’s conference trip and deduct that amount from the total amount allowed by the Executive Board for that year.   </w:t>
      </w:r>
    </w:p>
    <w:p w14:paraId="4639CD66" w14:textId="77777777" w:rsidR="00A41638" w:rsidRDefault="00A41638" w:rsidP="00A41638">
      <w:pPr>
        <w:ind w:left="2160"/>
        <w:rPr>
          <w:rFonts w:asciiTheme="majorHAnsi" w:hAnsiTheme="majorHAnsi" w:cs="Arial"/>
          <w:sz w:val="24"/>
        </w:rPr>
      </w:pPr>
      <w:proofErr w:type="spellStart"/>
      <w:r w:rsidRPr="00A41638">
        <w:rPr>
          <w:rFonts w:asciiTheme="majorHAnsi" w:hAnsiTheme="majorHAnsi" w:cs="Arial"/>
          <w:sz w:val="24"/>
        </w:rPr>
        <w:t>i</w:t>
      </w:r>
      <w:proofErr w:type="spellEnd"/>
      <w:r w:rsidRPr="00A41638">
        <w:rPr>
          <w:rFonts w:asciiTheme="majorHAnsi" w:hAnsiTheme="majorHAnsi" w:cs="Arial"/>
          <w:sz w:val="24"/>
        </w:rPr>
        <w:t>. If funds remain, the Vice President will notify the Executive Secretary, who will draw a second name at</w:t>
      </w:r>
      <w:r>
        <w:rPr>
          <w:rFonts w:asciiTheme="majorHAnsi" w:hAnsiTheme="majorHAnsi" w:cs="Arial"/>
          <w:sz w:val="24"/>
        </w:rPr>
        <w:t xml:space="preserve"> random and begin the process. </w:t>
      </w:r>
    </w:p>
    <w:p w14:paraId="32899A52" w14:textId="77777777" w:rsidR="00A41638" w:rsidRPr="00A41638" w:rsidRDefault="00A41638" w:rsidP="00A41638">
      <w:pPr>
        <w:ind w:left="2160"/>
        <w:rPr>
          <w:rFonts w:asciiTheme="majorHAnsi" w:hAnsiTheme="majorHAnsi" w:cs="Arial"/>
          <w:sz w:val="24"/>
        </w:rPr>
      </w:pPr>
      <w:r w:rsidRPr="00A41638">
        <w:rPr>
          <w:rFonts w:asciiTheme="majorHAnsi" w:hAnsiTheme="majorHAnsi" w:cs="Arial"/>
          <w:sz w:val="24"/>
        </w:rPr>
        <w:t xml:space="preserve">ii. This will continue until the allotted money is spent. </w:t>
      </w:r>
    </w:p>
    <w:p w14:paraId="63F21494"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f. Coordinate with the Chairman of the Conference Host Committee by May 10 to block or hold an approximate number of rooms at the Conference Hotel to ensure that the award win</w:t>
      </w:r>
      <w:r>
        <w:rPr>
          <w:rFonts w:asciiTheme="majorHAnsi" w:hAnsiTheme="majorHAnsi" w:cs="Arial"/>
          <w:sz w:val="24"/>
        </w:rPr>
        <w:t xml:space="preserve">ners will be staying on site.  </w:t>
      </w:r>
    </w:p>
    <w:p w14:paraId="590C54F8"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lastRenderedPageBreak/>
        <w:t xml:space="preserve">g. Send a letter to the recipient outlining his/her responsibilities upon receiving notice that the selected individual intends to accept the award.  This letter will include the following instructions: </w:t>
      </w:r>
    </w:p>
    <w:p w14:paraId="49249AD1" w14:textId="77777777" w:rsidR="00A41638" w:rsidRDefault="00A41638" w:rsidP="00A41638">
      <w:pPr>
        <w:ind w:left="2160"/>
        <w:rPr>
          <w:rFonts w:asciiTheme="majorHAnsi" w:hAnsiTheme="majorHAnsi" w:cs="Arial"/>
          <w:sz w:val="24"/>
        </w:rPr>
      </w:pPr>
      <w:proofErr w:type="spellStart"/>
      <w:r w:rsidRPr="00A41638">
        <w:rPr>
          <w:rFonts w:asciiTheme="majorHAnsi" w:hAnsiTheme="majorHAnsi" w:cs="Arial"/>
          <w:sz w:val="24"/>
        </w:rPr>
        <w:t>i</w:t>
      </w:r>
      <w:proofErr w:type="spellEnd"/>
      <w:r w:rsidRPr="00A41638">
        <w:rPr>
          <w:rFonts w:asciiTheme="majorHAnsi" w:hAnsiTheme="majorHAnsi" w:cs="Arial"/>
          <w:sz w:val="24"/>
        </w:rPr>
        <w:t>. Secure a letter from their supervisor/department head advising that the individual will be allowed to attend the conference.  (The type of leave to be used will be determined by the recipient and their resp</w:t>
      </w:r>
      <w:r>
        <w:rPr>
          <w:rFonts w:asciiTheme="majorHAnsi" w:hAnsiTheme="majorHAnsi" w:cs="Arial"/>
          <w:sz w:val="24"/>
        </w:rPr>
        <w:t xml:space="preserve">ective agency.)   </w:t>
      </w:r>
    </w:p>
    <w:p w14:paraId="1C540CE9" w14:textId="77777777" w:rsidR="00A41638" w:rsidRDefault="00A41638" w:rsidP="00A41638">
      <w:pPr>
        <w:ind w:left="2160"/>
        <w:rPr>
          <w:rFonts w:asciiTheme="majorHAnsi" w:hAnsiTheme="majorHAnsi" w:cs="Arial"/>
          <w:sz w:val="24"/>
        </w:rPr>
      </w:pPr>
      <w:r w:rsidRPr="00A41638">
        <w:rPr>
          <w:rFonts w:asciiTheme="majorHAnsi" w:hAnsiTheme="majorHAnsi" w:cs="Arial"/>
          <w:sz w:val="24"/>
        </w:rPr>
        <w:t>ii. Send the letter to the Vice President within five (5) work</w:t>
      </w:r>
      <w:r>
        <w:rPr>
          <w:rFonts w:asciiTheme="majorHAnsi" w:hAnsiTheme="majorHAnsi" w:cs="Arial"/>
          <w:sz w:val="24"/>
        </w:rPr>
        <w:t xml:space="preserve">ing days of receipt of notice. </w:t>
      </w:r>
    </w:p>
    <w:p w14:paraId="5F7FF6F9" w14:textId="77777777" w:rsidR="00A41638" w:rsidRDefault="00A41638" w:rsidP="00A41638">
      <w:pPr>
        <w:ind w:left="2160"/>
        <w:rPr>
          <w:rFonts w:asciiTheme="majorHAnsi" w:hAnsiTheme="majorHAnsi" w:cs="Arial"/>
          <w:sz w:val="24"/>
        </w:rPr>
      </w:pPr>
      <w:r w:rsidRPr="00A41638">
        <w:rPr>
          <w:rFonts w:asciiTheme="majorHAnsi" w:hAnsiTheme="majorHAnsi" w:cs="Arial"/>
          <w:sz w:val="24"/>
        </w:rPr>
        <w:t>iii. The recipient will be given the conference hotel/phone number and will make hi</w:t>
      </w:r>
      <w:r>
        <w:rPr>
          <w:rFonts w:asciiTheme="majorHAnsi" w:hAnsiTheme="majorHAnsi" w:cs="Arial"/>
          <w:sz w:val="24"/>
        </w:rPr>
        <w:t xml:space="preserve">s/her own room reservations.   </w:t>
      </w:r>
    </w:p>
    <w:p w14:paraId="4B328E5D" w14:textId="77777777" w:rsidR="00A41638" w:rsidRPr="00A41638" w:rsidRDefault="00A41638" w:rsidP="00A41638">
      <w:pPr>
        <w:ind w:left="2160"/>
        <w:rPr>
          <w:rFonts w:asciiTheme="majorHAnsi" w:hAnsiTheme="majorHAnsi" w:cs="Arial"/>
          <w:sz w:val="24"/>
        </w:rPr>
      </w:pPr>
      <w:r w:rsidRPr="00A41638">
        <w:rPr>
          <w:rFonts w:asciiTheme="majorHAnsi" w:hAnsiTheme="majorHAnsi" w:cs="Arial"/>
          <w:sz w:val="24"/>
        </w:rPr>
        <w:t xml:space="preserve">iv. A copy of the SSCA Travel Reimbursement will be included with the letter to the recipient to ensure they are aware of the amount allowed for the meals.   </w:t>
      </w:r>
    </w:p>
    <w:p w14:paraId="6D8C72CE" w14:textId="77777777" w:rsidR="00A41638" w:rsidRDefault="00A41638" w:rsidP="00A41638">
      <w:pPr>
        <w:ind w:left="2160"/>
        <w:rPr>
          <w:rFonts w:asciiTheme="majorHAnsi" w:hAnsiTheme="majorHAnsi" w:cs="Arial"/>
          <w:sz w:val="24"/>
        </w:rPr>
      </w:pPr>
      <w:r w:rsidRPr="00A41638">
        <w:rPr>
          <w:rFonts w:asciiTheme="majorHAnsi" w:hAnsiTheme="majorHAnsi" w:cs="Arial"/>
          <w:sz w:val="24"/>
        </w:rPr>
        <w:t>v. The recipient will be informed of what meals are furnished by the conference registration and</w:t>
      </w:r>
      <w:r>
        <w:rPr>
          <w:rFonts w:asciiTheme="majorHAnsi" w:hAnsiTheme="majorHAnsi" w:cs="Arial"/>
          <w:sz w:val="24"/>
        </w:rPr>
        <w:t xml:space="preserve"> will not be for reimbursed.   </w:t>
      </w:r>
    </w:p>
    <w:p w14:paraId="401D2DB1" w14:textId="77777777" w:rsidR="00A41638" w:rsidRDefault="00A41638" w:rsidP="00A41638">
      <w:pPr>
        <w:ind w:left="1440"/>
        <w:rPr>
          <w:rFonts w:asciiTheme="majorHAnsi" w:hAnsiTheme="majorHAnsi" w:cs="Arial"/>
          <w:sz w:val="24"/>
        </w:rPr>
      </w:pPr>
      <w:r w:rsidRPr="00A41638">
        <w:rPr>
          <w:rFonts w:asciiTheme="majorHAnsi" w:hAnsiTheme="majorHAnsi" w:cs="Arial"/>
          <w:sz w:val="24"/>
        </w:rPr>
        <w:t>h. Make arrangements for the SSCA Treasurer to pay the hotel bill of the recipients at the time of check-out a</w:t>
      </w:r>
      <w:r>
        <w:rPr>
          <w:rFonts w:asciiTheme="majorHAnsi" w:hAnsiTheme="majorHAnsi" w:cs="Arial"/>
          <w:sz w:val="24"/>
        </w:rPr>
        <w:t xml:space="preserve">t the end of the conference.   </w:t>
      </w:r>
    </w:p>
    <w:p w14:paraId="3A6EA5A9" w14:textId="77777777" w:rsidR="00A41638" w:rsidRDefault="00A41638" w:rsidP="00A41638">
      <w:pPr>
        <w:ind w:left="2160"/>
        <w:rPr>
          <w:rFonts w:asciiTheme="majorHAnsi" w:hAnsiTheme="majorHAnsi" w:cs="Arial"/>
          <w:sz w:val="24"/>
        </w:rPr>
      </w:pPr>
      <w:proofErr w:type="spellStart"/>
      <w:r w:rsidRPr="00A41638">
        <w:rPr>
          <w:rFonts w:asciiTheme="majorHAnsi" w:hAnsiTheme="majorHAnsi" w:cs="Arial"/>
          <w:sz w:val="24"/>
        </w:rPr>
        <w:t>i</w:t>
      </w:r>
      <w:proofErr w:type="spellEnd"/>
      <w:r w:rsidRPr="00A41638">
        <w:rPr>
          <w:rFonts w:asciiTheme="majorHAnsi" w:hAnsiTheme="majorHAnsi" w:cs="Arial"/>
          <w:sz w:val="24"/>
        </w:rPr>
        <w:t xml:space="preserve">. SSCA will pay for the room at </w:t>
      </w:r>
      <w:r>
        <w:rPr>
          <w:rFonts w:asciiTheme="majorHAnsi" w:hAnsiTheme="majorHAnsi" w:cs="Arial"/>
          <w:sz w:val="24"/>
        </w:rPr>
        <w:t xml:space="preserve">the conference rate and taxes. </w:t>
      </w:r>
    </w:p>
    <w:p w14:paraId="41D60D60" w14:textId="77777777" w:rsidR="00A41638" w:rsidRDefault="00A41638" w:rsidP="00A41638">
      <w:pPr>
        <w:ind w:left="2160"/>
        <w:rPr>
          <w:rFonts w:asciiTheme="majorHAnsi" w:hAnsiTheme="majorHAnsi" w:cs="Arial"/>
          <w:sz w:val="24"/>
        </w:rPr>
      </w:pPr>
      <w:r w:rsidRPr="00A41638">
        <w:rPr>
          <w:rFonts w:asciiTheme="majorHAnsi" w:hAnsiTheme="majorHAnsi" w:cs="Arial"/>
          <w:sz w:val="24"/>
        </w:rPr>
        <w:t xml:space="preserve">ii. Any incidentals such as telephone calls, room service, etc., will be the responsibility of the award winner(s). </w:t>
      </w:r>
    </w:p>
    <w:p w14:paraId="4BCBF291" w14:textId="77777777" w:rsidR="00A41638" w:rsidRDefault="00A41638" w:rsidP="00A41638">
      <w:pPr>
        <w:ind w:left="2160"/>
        <w:rPr>
          <w:rFonts w:asciiTheme="majorHAnsi" w:hAnsiTheme="majorHAnsi" w:cs="Arial"/>
          <w:sz w:val="24"/>
        </w:rPr>
      </w:pPr>
      <w:r w:rsidRPr="00A41638">
        <w:rPr>
          <w:rFonts w:asciiTheme="majorHAnsi" w:hAnsiTheme="majorHAnsi" w:cs="Arial"/>
          <w:sz w:val="24"/>
        </w:rPr>
        <w:t xml:space="preserve">iii. Make arrangements with the SSCA Treasurer for the recipient(s) to be reimbursed prior to the end of the conference; recipients will submit their completed travel reimbursement form to the Vice President for approval prior to the SSCA Business Meeting on the last day of the conference. </w:t>
      </w:r>
    </w:p>
    <w:p w14:paraId="6A258495" w14:textId="77777777" w:rsidR="00A41638" w:rsidRPr="00A41638" w:rsidRDefault="00A41638" w:rsidP="00A41638">
      <w:pPr>
        <w:ind w:left="2160"/>
        <w:rPr>
          <w:rFonts w:asciiTheme="majorHAnsi" w:hAnsiTheme="majorHAnsi" w:cs="Arial"/>
          <w:sz w:val="24"/>
        </w:rPr>
      </w:pPr>
    </w:p>
    <w:p w14:paraId="3C5C3526" w14:textId="77777777" w:rsidR="00A41638" w:rsidRDefault="00A41638" w:rsidP="00A41638">
      <w:pPr>
        <w:rPr>
          <w:rFonts w:asciiTheme="majorHAnsi" w:hAnsiTheme="majorHAnsi" w:cs="Arial"/>
          <w:sz w:val="24"/>
        </w:rPr>
      </w:pPr>
      <w:r w:rsidRPr="00A41638">
        <w:rPr>
          <w:rFonts w:asciiTheme="majorHAnsi" w:hAnsiTheme="majorHAnsi" w:cs="Arial"/>
          <w:sz w:val="24"/>
          <w:u w:val="single"/>
        </w:rPr>
        <w:t>Award Benefit</w:t>
      </w:r>
      <w:r w:rsidRPr="00A41638">
        <w:rPr>
          <w:rFonts w:asciiTheme="majorHAnsi" w:hAnsiTheme="majorHAnsi" w:cs="Arial"/>
          <w:sz w:val="24"/>
        </w:rPr>
        <w:t>:  The Member Awa</w:t>
      </w:r>
      <w:r>
        <w:rPr>
          <w:rFonts w:asciiTheme="majorHAnsi" w:hAnsiTheme="majorHAnsi" w:cs="Arial"/>
          <w:sz w:val="24"/>
        </w:rPr>
        <w:t xml:space="preserve">rd will pay for the following: </w:t>
      </w:r>
    </w:p>
    <w:p w14:paraId="386FD7A9" w14:textId="77777777" w:rsidR="00A41638" w:rsidRPr="00A41638" w:rsidRDefault="00A41638" w:rsidP="00A41638">
      <w:pPr>
        <w:ind w:left="720"/>
        <w:rPr>
          <w:rFonts w:asciiTheme="majorHAnsi" w:hAnsiTheme="majorHAnsi" w:cs="Arial"/>
          <w:sz w:val="24"/>
        </w:rPr>
      </w:pPr>
      <w:r w:rsidRPr="00A41638">
        <w:rPr>
          <w:rFonts w:asciiTheme="majorHAnsi" w:hAnsiTheme="majorHAnsi" w:cs="Arial"/>
          <w:sz w:val="24"/>
        </w:rPr>
        <w:t xml:space="preserve">1. Transportation to the conference site, public carrier or mileage, computed using the current allowable payment per mile authorized by SSCA;  </w:t>
      </w:r>
    </w:p>
    <w:p w14:paraId="35B1349A" w14:textId="77777777" w:rsidR="00A41638" w:rsidRPr="00A41638" w:rsidRDefault="00A41638" w:rsidP="00A41638">
      <w:pPr>
        <w:ind w:left="720"/>
        <w:rPr>
          <w:rFonts w:asciiTheme="majorHAnsi" w:hAnsiTheme="majorHAnsi" w:cs="Arial"/>
          <w:sz w:val="24"/>
        </w:rPr>
      </w:pPr>
      <w:r w:rsidRPr="00A41638">
        <w:rPr>
          <w:rFonts w:asciiTheme="majorHAnsi" w:hAnsiTheme="majorHAnsi" w:cs="Arial"/>
          <w:sz w:val="24"/>
        </w:rPr>
        <w:t xml:space="preserve">2. Conference registration; </w:t>
      </w:r>
    </w:p>
    <w:p w14:paraId="6A3BD95A" w14:textId="77777777" w:rsidR="00A41638" w:rsidRPr="00A41638" w:rsidRDefault="00A41638" w:rsidP="00A41638">
      <w:pPr>
        <w:ind w:left="720"/>
        <w:rPr>
          <w:rFonts w:asciiTheme="majorHAnsi" w:hAnsiTheme="majorHAnsi" w:cs="Arial"/>
          <w:sz w:val="24"/>
        </w:rPr>
      </w:pPr>
      <w:r w:rsidRPr="00A41638">
        <w:rPr>
          <w:rFonts w:asciiTheme="majorHAnsi" w:hAnsiTheme="majorHAnsi" w:cs="Arial"/>
          <w:sz w:val="24"/>
        </w:rPr>
        <w:lastRenderedPageBreak/>
        <w:t xml:space="preserve">3. Hotel room for Sunday through Tuesday nights or Saturday through Tuesday night if a significant savings in public transportation is available by staying over a Saturday night; and  </w:t>
      </w:r>
    </w:p>
    <w:p w14:paraId="150E30A2" w14:textId="77777777" w:rsidR="00A41638" w:rsidRPr="00A41638" w:rsidRDefault="00A41638" w:rsidP="00A41638">
      <w:pPr>
        <w:ind w:left="720"/>
        <w:rPr>
          <w:rFonts w:asciiTheme="majorHAnsi" w:hAnsiTheme="majorHAnsi" w:cs="Arial"/>
          <w:sz w:val="24"/>
        </w:rPr>
      </w:pPr>
      <w:r w:rsidRPr="00A41638">
        <w:rPr>
          <w:rFonts w:asciiTheme="majorHAnsi" w:hAnsiTheme="majorHAnsi" w:cs="Arial"/>
          <w:sz w:val="24"/>
        </w:rPr>
        <w:t xml:space="preserve">4. Allowable meals not covered by the conference registration or provided by the Host Committee, based on the SSCA authorized allowance. </w:t>
      </w:r>
    </w:p>
    <w:p w14:paraId="5C6C6FA5" w14:textId="77777777" w:rsidR="00A41638" w:rsidRPr="00A41638" w:rsidRDefault="00A41638" w:rsidP="00A41638">
      <w:pPr>
        <w:rPr>
          <w:rFonts w:asciiTheme="majorHAnsi" w:hAnsiTheme="majorHAnsi" w:cs="Arial"/>
          <w:sz w:val="24"/>
        </w:rPr>
      </w:pPr>
    </w:p>
    <w:p w14:paraId="47040101" w14:textId="77777777" w:rsidR="00801A58" w:rsidRPr="00B734A2" w:rsidRDefault="00A41638" w:rsidP="00A41638">
      <w:pPr>
        <w:rPr>
          <w:rFonts w:asciiTheme="majorHAnsi" w:hAnsiTheme="majorHAnsi" w:cs="Arial"/>
          <w:sz w:val="24"/>
        </w:rPr>
      </w:pPr>
      <w:r w:rsidRPr="00A41638">
        <w:rPr>
          <w:rFonts w:asciiTheme="majorHAnsi" w:hAnsiTheme="majorHAnsi" w:cs="Arial"/>
          <w:sz w:val="24"/>
        </w:rPr>
        <w:t xml:space="preserve"> </w:t>
      </w:r>
      <w:r w:rsidR="00A45A75" w:rsidRPr="00A45A75">
        <w:rPr>
          <w:rFonts w:asciiTheme="majorHAnsi" w:hAnsiTheme="majorHAnsi" w:cs="Arial"/>
          <w:sz w:val="24"/>
        </w:rPr>
        <w:t xml:space="preserve">  </w:t>
      </w:r>
    </w:p>
    <w:p w14:paraId="7FA76B0F" w14:textId="77777777" w:rsidR="00A41638" w:rsidRDefault="00A41638" w:rsidP="00801A58">
      <w:pPr>
        <w:rPr>
          <w:rFonts w:asciiTheme="majorHAnsi" w:hAnsiTheme="majorHAnsi" w:cs="Arial"/>
          <w:sz w:val="24"/>
        </w:rPr>
      </w:pPr>
    </w:p>
    <w:p w14:paraId="54C32DA3" w14:textId="77777777" w:rsidR="00A41638" w:rsidRPr="00A41638" w:rsidRDefault="00A41638" w:rsidP="00A41638">
      <w:pPr>
        <w:rPr>
          <w:rFonts w:asciiTheme="majorHAnsi" w:hAnsiTheme="majorHAnsi" w:cs="Arial"/>
          <w:sz w:val="24"/>
        </w:rPr>
      </w:pPr>
    </w:p>
    <w:p w14:paraId="5EBAA48C" w14:textId="77777777" w:rsidR="00A41638" w:rsidRPr="00A41638" w:rsidRDefault="00A41638" w:rsidP="00A41638">
      <w:pPr>
        <w:rPr>
          <w:rFonts w:asciiTheme="majorHAnsi" w:hAnsiTheme="majorHAnsi" w:cs="Arial"/>
          <w:sz w:val="24"/>
        </w:rPr>
      </w:pPr>
    </w:p>
    <w:p w14:paraId="39478300" w14:textId="77777777" w:rsidR="00A41638" w:rsidRPr="00A41638" w:rsidRDefault="00A41638" w:rsidP="00A41638">
      <w:pPr>
        <w:rPr>
          <w:rFonts w:asciiTheme="majorHAnsi" w:hAnsiTheme="majorHAnsi" w:cs="Arial"/>
          <w:sz w:val="24"/>
        </w:rPr>
      </w:pPr>
    </w:p>
    <w:p w14:paraId="07795F4F" w14:textId="77777777" w:rsidR="00A41638" w:rsidRPr="00A41638" w:rsidRDefault="00A41638" w:rsidP="00A41638">
      <w:pPr>
        <w:rPr>
          <w:rFonts w:asciiTheme="majorHAnsi" w:hAnsiTheme="majorHAnsi" w:cs="Arial"/>
          <w:sz w:val="24"/>
        </w:rPr>
      </w:pPr>
    </w:p>
    <w:p w14:paraId="564A180A" w14:textId="77777777" w:rsidR="00A41638" w:rsidRPr="00A41638" w:rsidRDefault="00A41638" w:rsidP="00A41638">
      <w:pPr>
        <w:rPr>
          <w:rFonts w:asciiTheme="majorHAnsi" w:hAnsiTheme="majorHAnsi" w:cs="Arial"/>
          <w:sz w:val="24"/>
        </w:rPr>
      </w:pPr>
    </w:p>
    <w:p w14:paraId="73891644" w14:textId="77777777" w:rsidR="00A41638" w:rsidRPr="00A41638" w:rsidRDefault="00A41638" w:rsidP="00A41638">
      <w:pPr>
        <w:rPr>
          <w:rFonts w:asciiTheme="majorHAnsi" w:hAnsiTheme="majorHAnsi" w:cs="Arial"/>
          <w:sz w:val="24"/>
        </w:rPr>
      </w:pPr>
    </w:p>
    <w:p w14:paraId="6D281859" w14:textId="77777777" w:rsidR="00A41638" w:rsidRPr="00A41638" w:rsidRDefault="00A41638" w:rsidP="00A41638">
      <w:pPr>
        <w:rPr>
          <w:rFonts w:asciiTheme="majorHAnsi" w:hAnsiTheme="majorHAnsi" w:cs="Arial"/>
          <w:sz w:val="24"/>
        </w:rPr>
      </w:pPr>
    </w:p>
    <w:p w14:paraId="363B1308" w14:textId="77777777" w:rsidR="00A41638" w:rsidRPr="00A41638" w:rsidRDefault="00A41638" w:rsidP="00A41638">
      <w:pPr>
        <w:rPr>
          <w:rFonts w:asciiTheme="majorHAnsi" w:hAnsiTheme="majorHAnsi" w:cs="Arial"/>
          <w:sz w:val="24"/>
        </w:rPr>
      </w:pPr>
    </w:p>
    <w:p w14:paraId="1355E7C3" w14:textId="77777777" w:rsidR="00A41638" w:rsidRPr="00A41638" w:rsidRDefault="00A41638" w:rsidP="00A41638">
      <w:pPr>
        <w:rPr>
          <w:rFonts w:asciiTheme="majorHAnsi" w:hAnsiTheme="majorHAnsi" w:cs="Arial"/>
          <w:sz w:val="24"/>
        </w:rPr>
      </w:pPr>
    </w:p>
    <w:p w14:paraId="61A8CCC0" w14:textId="77777777" w:rsidR="00A41638" w:rsidRPr="00A41638" w:rsidRDefault="00A41638" w:rsidP="00A41638">
      <w:pPr>
        <w:rPr>
          <w:rFonts w:asciiTheme="majorHAnsi" w:hAnsiTheme="majorHAnsi" w:cs="Arial"/>
          <w:sz w:val="24"/>
        </w:rPr>
      </w:pPr>
    </w:p>
    <w:p w14:paraId="23C3C256" w14:textId="77777777" w:rsidR="00A41638" w:rsidRPr="00A41638" w:rsidRDefault="00A41638" w:rsidP="00A41638">
      <w:pPr>
        <w:rPr>
          <w:rFonts w:asciiTheme="majorHAnsi" w:hAnsiTheme="majorHAnsi" w:cs="Arial"/>
          <w:sz w:val="24"/>
        </w:rPr>
      </w:pPr>
    </w:p>
    <w:p w14:paraId="280315E4" w14:textId="77777777" w:rsidR="00A41638" w:rsidRPr="00A41638" w:rsidRDefault="00A41638" w:rsidP="00A41638">
      <w:pPr>
        <w:rPr>
          <w:rFonts w:asciiTheme="majorHAnsi" w:hAnsiTheme="majorHAnsi" w:cs="Arial"/>
          <w:sz w:val="24"/>
        </w:rPr>
      </w:pPr>
    </w:p>
    <w:p w14:paraId="196B8B98" w14:textId="77777777" w:rsidR="00A41638" w:rsidRPr="00A41638" w:rsidRDefault="00A41638" w:rsidP="00A41638">
      <w:pPr>
        <w:rPr>
          <w:rFonts w:asciiTheme="majorHAnsi" w:hAnsiTheme="majorHAnsi" w:cs="Arial"/>
          <w:sz w:val="24"/>
        </w:rPr>
      </w:pPr>
    </w:p>
    <w:p w14:paraId="4DD70FCC" w14:textId="77777777" w:rsidR="00A41638" w:rsidRDefault="00A41638" w:rsidP="00A41638">
      <w:pPr>
        <w:rPr>
          <w:rFonts w:asciiTheme="majorHAnsi" w:hAnsiTheme="majorHAnsi" w:cs="Arial"/>
          <w:sz w:val="24"/>
        </w:rPr>
      </w:pPr>
    </w:p>
    <w:p w14:paraId="4E85ED2F" w14:textId="77777777" w:rsidR="00A41638" w:rsidRDefault="00A41638">
      <w:pPr>
        <w:rPr>
          <w:rFonts w:asciiTheme="majorHAnsi" w:hAnsiTheme="majorHAnsi" w:cs="Arial"/>
          <w:sz w:val="24"/>
        </w:rPr>
      </w:pPr>
      <w:r>
        <w:rPr>
          <w:rFonts w:asciiTheme="majorHAnsi" w:hAnsiTheme="majorHAnsi" w:cs="Arial"/>
          <w:sz w:val="24"/>
        </w:rPr>
        <w:br w:type="page"/>
      </w:r>
    </w:p>
    <w:p w14:paraId="02E90962" w14:textId="77777777" w:rsidR="00A41638" w:rsidRPr="00A41638" w:rsidRDefault="00A41638" w:rsidP="00F90F39">
      <w:pPr>
        <w:spacing w:after="80" w:line="240" w:lineRule="auto"/>
        <w:jc w:val="center"/>
        <w:rPr>
          <w:rFonts w:asciiTheme="majorHAnsi" w:hAnsiTheme="majorHAnsi" w:cs="Arial"/>
          <w:b/>
          <w:sz w:val="24"/>
        </w:rPr>
      </w:pPr>
      <w:r w:rsidRPr="00A41638">
        <w:rPr>
          <w:rFonts w:asciiTheme="majorHAnsi" w:hAnsiTheme="majorHAnsi" w:cs="Arial"/>
          <w:b/>
          <w:sz w:val="24"/>
        </w:rPr>
        <w:lastRenderedPageBreak/>
        <w:t>SAMPLE LETTER</w:t>
      </w:r>
    </w:p>
    <w:p w14:paraId="411997E5" w14:textId="77777777" w:rsidR="00A41638" w:rsidRPr="00A41638" w:rsidRDefault="00A41638" w:rsidP="00F90F39">
      <w:pPr>
        <w:spacing w:after="80" w:line="240" w:lineRule="auto"/>
        <w:jc w:val="center"/>
        <w:rPr>
          <w:rFonts w:asciiTheme="majorHAnsi" w:hAnsiTheme="majorHAnsi" w:cs="Arial"/>
          <w:sz w:val="24"/>
        </w:rPr>
      </w:pPr>
    </w:p>
    <w:p w14:paraId="0DE4F4E1" w14:textId="77777777" w:rsidR="00801A58" w:rsidRDefault="00A41638" w:rsidP="00F90F39">
      <w:pPr>
        <w:spacing w:after="80" w:line="240" w:lineRule="auto"/>
        <w:jc w:val="center"/>
        <w:rPr>
          <w:rFonts w:asciiTheme="majorHAnsi" w:hAnsiTheme="majorHAnsi" w:cs="Arial"/>
          <w:sz w:val="24"/>
        </w:rPr>
      </w:pPr>
      <w:r w:rsidRPr="00A41638">
        <w:rPr>
          <w:rFonts w:asciiTheme="majorHAnsi" w:hAnsiTheme="majorHAnsi" w:cs="Arial"/>
          <w:sz w:val="24"/>
        </w:rPr>
        <w:t>MEMBER AWARD</w:t>
      </w:r>
    </w:p>
    <w:p w14:paraId="23930733" w14:textId="77777777" w:rsidR="00645034" w:rsidRDefault="00645034" w:rsidP="00645034">
      <w:pPr>
        <w:spacing w:line="240" w:lineRule="auto"/>
        <w:rPr>
          <w:rFonts w:asciiTheme="majorHAnsi" w:hAnsiTheme="majorHAnsi" w:cs="Arial"/>
        </w:rPr>
      </w:pPr>
      <w:r>
        <w:rPr>
          <w:rFonts w:asciiTheme="majorHAnsi" w:hAnsiTheme="majorHAnsi" w:cs="Arial"/>
        </w:rPr>
        <w:t xml:space="preserve">Date </w:t>
      </w:r>
    </w:p>
    <w:p w14:paraId="5A87F07D" w14:textId="77777777" w:rsidR="00645034" w:rsidRPr="00645034" w:rsidRDefault="00645034" w:rsidP="00645034">
      <w:pPr>
        <w:spacing w:line="240" w:lineRule="auto"/>
        <w:rPr>
          <w:rFonts w:asciiTheme="majorHAnsi" w:hAnsiTheme="majorHAnsi" w:cs="Arial"/>
        </w:rPr>
      </w:pPr>
    </w:p>
    <w:p w14:paraId="2C21D7C2" w14:textId="77777777" w:rsidR="00645034" w:rsidRPr="00645034" w:rsidRDefault="00645034" w:rsidP="00645034">
      <w:pPr>
        <w:spacing w:after="20" w:line="240" w:lineRule="auto"/>
        <w:rPr>
          <w:rFonts w:asciiTheme="majorHAnsi" w:hAnsiTheme="majorHAnsi" w:cs="Arial"/>
        </w:rPr>
      </w:pPr>
      <w:r w:rsidRPr="00645034">
        <w:rPr>
          <w:rFonts w:asciiTheme="majorHAnsi" w:hAnsiTheme="majorHAnsi" w:cs="Arial"/>
        </w:rPr>
        <w:t xml:space="preserve">John Doe </w:t>
      </w:r>
    </w:p>
    <w:p w14:paraId="295EF9FB" w14:textId="77777777" w:rsidR="00645034" w:rsidRPr="00645034" w:rsidRDefault="00645034" w:rsidP="00645034">
      <w:pPr>
        <w:spacing w:after="20" w:line="240" w:lineRule="auto"/>
        <w:rPr>
          <w:rFonts w:asciiTheme="majorHAnsi" w:hAnsiTheme="majorHAnsi" w:cs="Arial"/>
        </w:rPr>
      </w:pPr>
      <w:r w:rsidRPr="00645034">
        <w:rPr>
          <w:rFonts w:asciiTheme="majorHAnsi" w:hAnsiTheme="majorHAnsi" w:cs="Arial"/>
        </w:rPr>
        <w:t xml:space="preserve">Some Department of Corrections </w:t>
      </w:r>
    </w:p>
    <w:p w14:paraId="3BA8D71E" w14:textId="77777777" w:rsidR="00645034" w:rsidRPr="00645034" w:rsidRDefault="00645034" w:rsidP="00645034">
      <w:pPr>
        <w:spacing w:after="20" w:line="240" w:lineRule="auto"/>
        <w:rPr>
          <w:rFonts w:asciiTheme="majorHAnsi" w:hAnsiTheme="majorHAnsi" w:cs="Arial"/>
        </w:rPr>
      </w:pPr>
      <w:r w:rsidRPr="00645034">
        <w:rPr>
          <w:rFonts w:asciiTheme="majorHAnsi" w:hAnsiTheme="majorHAnsi" w:cs="Arial"/>
        </w:rPr>
        <w:t xml:space="preserve">P.O. Box 000 </w:t>
      </w:r>
    </w:p>
    <w:p w14:paraId="575177EF" w14:textId="77777777" w:rsidR="00645034" w:rsidRPr="00645034" w:rsidRDefault="00645034" w:rsidP="00645034">
      <w:pPr>
        <w:spacing w:after="20" w:line="240" w:lineRule="auto"/>
        <w:rPr>
          <w:rFonts w:asciiTheme="majorHAnsi" w:hAnsiTheme="majorHAnsi" w:cs="Arial"/>
        </w:rPr>
      </w:pPr>
      <w:r w:rsidRPr="00645034">
        <w:rPr>
          <w:rFonts w:asciiTheme="majorHAnsi" w:hAnsiTheme="majorHAnsi" w:cs="Arial"/>
        </w:rPr>
        <w:t xml:space="preserve">Fourteen States, USA </w:t>
      </w:r>
    </w:p>
    <w:p w14:paraId="6B72E416" w14:textId="77777777" w:rsidR="00645034" w:rsidRPr="00645034" w:rsidRDefault="00645034" w:rsidP="00645034">
      <w:pPr>
        <w:spacing w:line="240" w:lineRule="auto"/>
        <w:rPr>
          <w:rFonts w:asciiTheme="majorHAnsi" w:hAnsiTheme="majorHAnsi" w:cs="Arial"/>
        </w:rPr>
      </w:pPr>
      <w:r w:rsidRPr="00645034">
        <w:rPr>
          <w:rFonts w:asciiTheme="majorHAnsi" w:hAnsiTheme="majorHAnsi" w:cs="Arial"/>
        </w:rPr>
        <w:t xml:space="preserve"> </w:t>
      </w:r>
    </w:p>
    <w:p w14:paraId="31A51F26" w14:textId="77777777" w:rsidR="00645034" w:rsidRPr="00645034" w:rsidRDefault="00645034" w:rsidP="00645034">
      <w:pPr>
        <w:spacing w:line="240" w:lineRule="auto"/>
        <w:rPr>
          <w:rFonts w:asciiTheme="majorHAnsi" w:hAnsiTheme="majorHAnsi" w:cs="Arial"/>
        </w:rPr>
      </w:pPr>
      <w:r>
        <w:rPr>
          <w:rFonts w:asciiTheme="majorHAnsi" w:hAnsiTheme="majorHAnsi" w:cs="Arial"/>
        </w:rPr>
        <w:t xml:space="preserve">Dear Mr. Doe: </w:t>
      </w:r>
      <w:r w:rsidRPr="00645034">
        <w:rPr>
          <w:rFonts w:asciiTheme="majorHAnsi" w:hAnsiTheme="majorHAnsi" w:cs="Arial"/>
        </w:rPr>
        <w:t xml:space="preserve"> </w:t>
      </w:r>
    </w:p>
    <w:p w14:paraId="26A8B1B9" w14:textId="77777777" w:rsidR="00645034" w:rsidRPr="00645034" w:rsidRDefault="00645034" w:rsidP="00645034">
      <w:pPr>
        <w:spacing w:line="240" w:lineRule="auto"/>
        <w:rPr>
          <w:rFonts w:asciiTheme="majorHAnsi" w:hAnsiTheme="majorHAnsi" w:cs="Arial"/>
        </w:rPr>
      </w:pPr>
      <w:r w:rsidRPr="00645034">
        <w:rPr>
          <w:rFonts w:asciiTheme="majorHAnsi" w:hAnsiTheme="majorHAnsi" w:cs="Arial"/>
        </w:rPr>
        <w:t>Congratulations!  You have been chosen to receive a SSCA New Member Training Award for 1998.  The Award will enable you to attend this year’s Annual Summer Training Conference, which will be held July 12-15, 1998, at the Galt House Hotel in Louisville, Kentucky, (telephone # 502/589-5200).  We are pleased to be able to provide you with transportation, airfare or mileage whichever is the most economical, to the conference site, conference registration, hotel room, and meal al</w:t>
      </w:r>
      <w:r>
        <w:rPr>
          <w:rFonts w:asciiTheme="majorHAnsi" w:hAnsiTheme="majorHAnsi" w:cs="Arial"/>
        </w:rPr>
        <w:t xml:space="preserve">lowance during the conference. </w:t>
      </w:r>
    </w:p>
    <w:p w14:paraId="30B6D389" w14:textId="77777777" w:rsidR="00645034" w:rsidRPr="00645034" w:rsidRDefault="00645034" w:rsidP="00645034">
      <w:pPr>
        <w:spacing w:line="240" w:lineRule="auto"/>
        <w:rPr>
          <w:rFonts w:asciiTheme="majorHAnsi" w:hAnsiTheme="majorHAnsi" w:cs="Arial"/>
        </w:rPr>
      </w:pPr>
      <w:r w:rsidRPr="00645034">
        <w:rPr>
          <w:rFonts w:asciiTheme="majorHAnsi" w:hAnsiTheme="majorHAnsi" w:cs="Arial"/>
        </w:rPr>
        <w:t xml:space="preserve">We ask that you obtain a letter from your supervisor/department head stating that you will be allowed the time off from work to attend the conference.  The type of leave that you will be using will be between you and your agency.  Please forward that letter within five (5) working days of receipt of this notice to me at (address).  We must have this letter before any </w:t>
      </w:r>
      <w:r>
        <w:rPr>
          <w:rFonts w:asciiTheme="majorHAnsi" w:hAnsiTheme="majorHAnsi" w:cs="Arial"/>
        </w:rPr>
        <w:t xml:space="preserve">arrangements are made for you. </w:t>
      </w:r>
    </w:p>
    <w:p w14:paraId="70DDF3A0" w14:textId="77777777" w:rsidR="00645034" w:rsidRPr="00645034" w:rsidRDefault="00645034" w:rsidP="00645034">
      <w:pPr>
        <w:spacing w:line="240" w:lineRule="auto"/>
        <w:rPr>
          <w:rFonts w:asciiTheme="majorHAnsi" w:hAnsiTheme="majorHAnsi" w:cs="Arial"/>
        </w:rPr>
      </w:pPr>
      <w:r w:rsidRPr="00645034">
        <w:rPr>
          <w:rFonts w:asciiTheme="majorHAnsi" w:hAnsiTheme="majorHAnsi" w:cs="Arial"/>
        </w:rPr>
        <w:t>Please give me a call no later than three (3) days after receipt of this letter so that we can discuss transportation needs.  Enclosed is a copy of the SSCA Expense Statement/Reimbursement Request Form.  The conference registration covers the President’s Reception on Sunday night, Kentucky Night on Monday, and the Awards Banquet on Tuesday night.  You will not be reimbursed for these meals.  When we have finalized your transportation arrangements, you should make your own hotel reservations no later than (date) by calling the above number a</w:t>
      </w:r>
      <w:r>
        <w:rPr>
          <w:rFonts w:asciiTheme="majorHAnsi" w:hAnsiTheme="majorHAnsi" w:cs="Arial"/>
        </w:rPr>
        <w:t xml:space="preserve">nd ask for the SSCA room rate. </w:t>
      </w:r>
    </w:p>
    <w:p w14:paraId="0DD83E8F" w14:textId="77777777" w:rsidR="00645034" w:rsidRPr="00645034" w:rsidRDefault="00645034" w:rsidP="00645034">
      <w:pPr>
        <w:spacing w:line="240" w:lineRule="auto"/>
        <w:rPr>
          <w:rFonts w:asciiTheme="majorHAnsi" w:hAnsiTheme="majorHAnsi" w:cs="Arial"/>
        </w:rPr>
      </w:pPr>
      <w:r w:rsidRPr="00645034">
        <w:rPr>
          <w:rFonts w:asciiTheme="majorHAnsi" w:hAnsiTheme="majorHAnsi" w:cs="Arial"/>
        </w:rPr>
        <w:t xml:space="preserve">I look forward to hearing from you and seeing you at the conference. </w:t>
      </w:r>
    </w:p>
    <w:p w14:paraId="3BE4AA1F" w14:textId="77777777" w:rsidR="00645034" w:rsidRPr="00645034" w:rsidRDefault="00F90F39" w:rsidP="00645034">
      <w:pPr>
        <w:spacing w:line="240" w:lineRule="auto"/>
        <w:rPr>
          <w:rFonts w:asciiTheme="majorHAnsi" w:hAnsiTheme="majorHAnsi" w:cs="Arial"/>
        </w:rPr>
      </w:pPr>
      <w:r>
        <w:rPr>
          <w:rFonts w:asciiTheme="majorHAnsi" w:hAnsiTheme="majorHAnsi" w:cs="Arial"/>
        </w:rPr>
        <w:t xml:space="preserve"> </w:t>
      </w:r>
      <w:r w:rsidR="00645034" w:rsidRPr="00645034">
        <w:rPr>
          <w:rFonts w:asciiTheme="majorHAnsi" w:hAnsiTheme="majorHAnsi" w:cs="Arial"/>
        </w:rPr>
        <w:t xml:space="preserve">Sincerely, </w:t>
      </w:r>
    </w:p>
    <w:p w14:paraId="4E5F4D9D" w14:textId="77777777" w:rsidR="00645034" w:rsidRPr="00645034" w:rsidRDefault="00645034" w:rsidP="00645034">
      <w:pPr>
        <w:spacing w:line="240" w:lineRule="auto"/>
        <w:rPr>
          <w:rFonts w:asciiTheme="majorHAnsi" w:hAnsiTheme="majorHAnsi" w:cs="Arial"/>
        </w:rPr>
      </w:pPr>
      <w:r w:rsidRPr="00645034">
        <w:rPr>
          <w:rFonts w:asciiTheme="majorHAnsi" w:hAnsiTheme="majorHAnsi" w:cs="Arial"/>
        </w:rPr>
        <w:t xml:space="preserve"> </w:t>
      </w:r>
    </w:p>
    <w:p w14:paraId="39315E85" w14:textId="77777777" w:rsidR="00645034" w:rsidRPr="00645034" w:rsidRDefault="00645034" w:rsidP="00645034">
      <w:pPr>
        <w:spacing w:line="240" w:lineRule="auto"/>
        <w:rPr>
          <w:rFonts w:asciiTheme="majorHAnsi" w:hAnsiTheme="majorHAnsi" w:cs="Arial"/>
        </w:rPr>
      </w:pPr>
      <w:r>
        <w:rPr>
          <w:rFonts w:asciiTheme="majorHAnsi" w:hAnsiTheme="majorHAnsi" w:cs="Arial"/>
        </w:rPr>
        <w:t xml:space="preserve"> </w:t>
      </w:r>
    </w:p>
    <w:p w14:paraId="3603F008" w14:textId="77777777" w:rsidR="00645034" w:rsidRPr="00645034" w:rsidRDefault="00645034" w:rsidP="00645034">
      <w:pPr>
        <w:spacing w:line="240" w:lineRule="auto"/>
        <w:rPr>
          <w:rFonts w:asciiTheme="majorHAnsi" w:hAnsiTheme="majorHAnsi" w:cs="Arial"/>
        </w:rPr>
      </w:pPr>
      <w:r w:rsidRPr="00645034">
        <w:rPr>
          <w:rFonts w:asciiTheme="majorHAnsi" w:hAnsiTheme="majorHAnsi" w:cs="Arial"/>
        </w:rPr>
        <w:t xml:space="preserve">SSCA Vice President </w:t>
      </w:r>
    </w:p>
    <w:p w14:paraId="501C22F8" w14:textId="77777777" w:rsidR="00645034" w:rsidRPr="00A41638" w:rsidRDefault="00645034" w:rsidP="00645034">
      <w:pPr>
        <w:spacing w:line="240" w:lineRule="auto"/>
        <w:rPr>
          <w:rFonts w:asciiTheme="majorHAnsi" w:hAnsiTheme="majorHAnsi" w:cs="Arial"/>
          <w:sz w:val="24"/>
        </w:rPr>
      </w:pPr>
      <w:r w:rsidRPr="00645034">
        <w:rPr>
          <w:rFonts w:asciiTheme="majorHAnsi" w:hAnsiTheme="majorHAnsi" w:cs="Arial"/>
          <w:sz w:val="24"/>
        </w:rPr>
        <w:t xml:space="preserve">  </w:t>
      </w:r>
    </w:p>
    <w:sectPr w:rsidR="00645034" w:rsidRPr="00A41638" w:rsidSect="006056E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6B33F" w14:textId="77777777" w:rsidR="00CB4C6A" w:rsidRDefault="00CB4C6A" w:rsidP="00AB0EA2">
      <w:pPr>
        <w:spacing w:after="0" w:line="240" w:lineRule="auto"/>
      </w:pPr>
      <w:r>
        <w:separator/>
      </w:r>
    </w:p>
  </w:endnote>
  <w:endnote w:type="continuationSeparator" w:id="0">
    <w:p w14:paraId="5EA385ED" w14:textId="77777777" w:rsidR="00CB4C6A" w:rsidRDefault="00CB4C6A"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030F" w14:textId="77777777"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820C26">
      <w:rPr>
        <w:sz w:val="20"/>
        <w:szCs w:val="16"/>
      </w:rPr>
      <w:t>406</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F90F39">
              <w:rPr>
                <w:b/>
                <w:bCs/>
                <w:noProof/>
                <w:sz w:val="20"/>
                <w:szCs w:val="16"/>
              </w:rPr>
              <w:t>5</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F90F39">
              <w:rPr>
                <w:b/>
                <w:bCs/>
                <w:noProof/>
                <w:sz w:val="20"/>
                <w:szCs w:val="16"/>
              </w:rPr>
              <w:t>5</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820C26">
      <w:rPr>
        <w:sz w:val="20"/>
        <w:szCs w:val="16"/>
      </w:rPr>
      <w:t>January 1998</w:t>
    </w:r>
    <w:r w:rsidRPr="00905FCA">
      <w:rPr>
        <w:sz w:val="20"/>
        <w:szCs w:val="16"/>
      </w:rPr>
      <w:t xml:space="preserve"> Revision</w:t>
    </w:r>
  </w:p>
  <w:p w14:paraId="45492F9D" w14:textId="77777777" w:rsidR="00905FCA" w:rsidRDefault="00905FCA" w:rsidP="00905FCA">
    <w:pPr>
      <w:pStyle w:val="Footer"/>
      <w:tabs>
        <w:tab w:val="clear" w:pos="9360"/>
        <w:tab w:val="left" w:pos="6615"/>
      </w:tabs>
    </w:pPr>
  </w:p>
  <w:p w14:paraId="23B479B8"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1E4AA" w14:textId="77777777" w:rsidR="00CB4C6A" w:rsidRDefault="00CB4C6A" w:rsidP="00AB0EA2">
      <w:pPr>
        <w:spacing w:after="0" w:line="240" w:lineRule="auto"/>
      </w:pPr>
      <w:r>
        <w:separator/>
      </w:r>
    </w:p>
  </w:footnote>
  <w:footnote w:type="continuationSeparator" w:id="0">
    <w:p w14:paraId="29352566" w14:textId="77777777" w:rsidR="00CB4C6A" w:rsidRDefault="00CB4C6A"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A266"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7349E810" w14:textId="77777777" w:rsidR="002265DD" w:rsidRDefault="002265DD" w:rsidP="002265DD">
    <w:pPr>
      <w:pStyle w:val="Header"/>
      <w:jc w:val="center"/>
      <w:rPr>
        <w:b/>
        <w:bCs/>
        <w:i/>
        <w:iCs/>
        <w:sz w:val="28"/>
        <w:szCs w:val="28"/>
      </w:rPr>
    </w:pPr>
  </w:p>
  <w:p w14:paraId="755892D0"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061AEECB" wp14:editId="5247A75B">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AC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62053012" w14:textId="77777777" w:rsidR="00AB0EA2" w:rsidRDefault="00AB0EA2" w:rsidP="003E4A5C">
    <w:pPr>
      <w:pStyle w:val="Header"/>
    </w:pPr>
  </w:p>
  <w:p w14:paraId="7C11FBC6" w14:textId="77777777" w:rsidR="00AB0EA2" w:rsidRPr="00905FCA" w:rsidRDefault="00AB0EA2" w:rsidP="00AB0EA2">
    <w:pPr>
      <w:pStyle w:val="Header"/>
      <w:jc w:val="center"/>
      <w:rPr>
        <w:sz w:val="20"/>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14718"/>
    <w:rsid w:val="00062B50"/>
    <w:rsid w:val="000B233A"/>
    <w:rsid w:val="000E0E88"/>
    <w:rsid w:val="000F619B"/>
    <w:rsid w:val="00135EE0"/>
    <w:rsid w:val="001479F9"/>
    <w:rsid w:val="001643A8"/>
    <w:rsid w:val="00170BA0"/>
    <w:rsid w:val="001818DD"/>
    <w:rsid w:val="001F077D"/>
    <w:rsid w:val="001F2F1F"/>
    <w:rsid w:val="00205F32"/>
    <w:rsid w:val="00210766"/>
    <w:rsid w:val="002265DD"/>
    <w:rsid w:val="00227F44"/>
    <w:rsid w:val="002C28AB"/>
    <w:rsid w:val="0032236B"/>
    <w:rsid w:val="003704B1"/>
    <w:rsid w:val="003E4A5C"/>
    <w:rsid w:val="004404CE"/>
    <w:rsid w:val="004942AD"/>
    <w:rsid w:val="004B53C8"/>
    <w:rsid w:val="004C182C"/>
    <w:rsid w:val="004F0A03"/>
    <w:rsid w:val="00510930"/>
    <w:rsid w:val="005676F7"/>
    <w:rsid w:val="0059005D"/>
    <w:rsid w:val="00592BFE"/>
    <w:rsid w:val="00597E2A"/>
    <w:rsid w:val="005F081D"/>
    <w:rsid w:val="006056E1"/>
    <w:rsid w:val="00633F67"/>
    <w:rsid w:val="00645034"/>
    <w:rsid w:val="0065622E"/>
    <w:rsid w:val="0065680F"/>
    <w:rsid w:val="006C104B"/>
    <w:rsid w:val="006D20B7"/>
    <w:rsid w:val="006D5B00"/>
    <w:rsid w:val="007003D9"/>
    <w:rsid w:val="007121C6"/>
    <w:rsid w:val="007171E3"/>
    <w:rsid w:val="007962E3"/>
    <w:rsid w:val="007B11DF"/>
    <w:rsid w:val="007C1EDA"/>
    <w:rsid w:val="007C70A0"/>
    <w:rsid w:val="007D3E29"/>
    <w:rsid w:val="00801A58"/>
    <w:rsid w:val="00804010"/>
    <w:rsid w:val="008144E8"/>
    <w:rsid w:val="00820C26"/>
    <w:rsid w:val="00850D65"/>
    <w:rsid w:val="0086779B"/>
    <w:rsid w:val="00867BAD"/>
    <w:rsid w:val="00892B63"/>
    <w:rsid w:val="008A73EA"/>
    <w:rsid w:val="008B235D"/>
    <w:rsid w:val="008C2C37"/>
    <w:rsid w:val="00905FCA"/>
    <w:rsid w:val="009148F6"/>
    <w:rsid w:val="00934881"/>
    <w:rsid w:val="009727F4"/>
    <w:rsid w:val="00973022"/>
    <w:rsid w:val="009A70F1"/>
    <w:rsid w:val="009B4D82"/>
    <w:rsid w:val="009C70FF"/>
    <w:rsid w:val="00A40C1F"/>
    <w:rsid w:val="00A41638"/>
    <w:rsid w:val="00A45A75"/>
    <w:rsid w:val="00A5630A"/>
    <w:rsid w:val="00A84CFD"/>
    <w:rsid w:val="00AA2CDB"/>
    <w:rsid w:val="00AB0EA2"/>
    <w:rsid w:val="00AB14FF"/>
    <w:rsid w:val="00AB6296"/>
    <w:rsid w:val="00AB7AF1"/>
    <w:rsid w:val="00AF0C71"/>
    <w:rsid w:val="00B734A2"/>
    <w:rsid w:val="00BB6867"/>
    <w:rsid w:val="00BC7A40"/>
    <w:rsid w:val="00BD664D"/>
    <w:rsid w:val="00C22AD0"/>
    <w:rsid w:val="00C50B05"/>
    <w:rsid w:val="00C90940"/>
    <w:rsid w:val="00C95313"/>
    <w:rsid w:val="00CB4896"/>
    <w:rsid w:val="00CB4C6A"/>
    <w:rsid w:val="00CF030D"/>
    <w:rsid w:val="00D02E1C"/>
    <w:rsid w:val="00D44A02"/>
    <w:rsid w:val="00D72CED"/>
    <w:rsid w:val="00D807C9"/>
    <w:rsid w:val="00DA00F1"/>
    <w:rsid w:val="00E019C5"/>
    <w:rsid w:val="00E078B2"/>
    <w:rsid w:val="00E12935"/>
    <w:rsid w:val="00E174FA"/>
    <w:rsid w:val="00E32D04"/>
    <w:rsid w:val="00E33730"/>
    <w:rsid w:val="00E4045B"/>
    <w:rsid w:val="00E44901"/>
    <w:rsid w:val="00E44E58"/>
    <w:rsid w:val="00E52241"/>
    <w:rsid w:val="00E725DC"/>
    <w:rsid w:val="00E7738F"/>
    <w:rsid w:val="00EA207B"/>
    <w:rsid w:val="00EA4E18"/>
    <w:rsid w:val="00F21617"/>
    <w:rsid w:val="00F226CE"/>
    <w:rsid w:val="00F452FD"/>
    <w:rsid w:val="00F47995"/>
    <w:rsid w:val="00F707BC"/>
    <w:rsid w:val="00F90F39"/>
    <w:rsid w:val="00FA70C8"/>
    <w:rsid w:val="00FB587F"/>
    <w:rsid w:val="00FC25A9"/>
    <w:rsid w:val="00FE784B"/>
    <w:rsid w:val="00FF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AE52A"/>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 w:type="paragraph" w:styleId="ListParagraph">
    <w:name w:val="List Paragraph"/>
    <w:basedOn w:val="Normal"/>
    <w:uiPriority w:val="34"/>
    <w:qFormat/>
    <w:rsid w:val="00B73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brandy aston</cp:lastModifiedBy>
  <cp:revision>2</cp:revision>
  <dcterms:created xsi:type="dcterms:W3CDTF">2021-10-12T21:41:00Z</dcterms:created>
  <dcterms:modified xsi:type="dcterms:W3CDTF">2021-10-12T21:41:00Z</dcterms:modified>
</cp:coreProperties>
</file>